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C8" w:rsidRPr="001D7BC8" w:rsidRDefault="009B10AE" w:rsidP="001D7BC8">
      <w:pPr>
        <w:pStyle w:val="Puesto"/>
        <w:jc w:val="both"/>
        <w:rPr>
          <w:rFonts w:eastAsia="Times New Roman"/>
          <w:lang w:eastAsia="es-ES"/>
        </w:rPr>
      </w:pPr>
      <w:bookmarkStart w:id="0" w:name="_GoBack"/>
      <w:bookmarkEnd w:id="0"/>
      <w:r>
        <w:rPr>
          <w:rFonts w:eastAsia="Times New Roman"/>
          <w:lang w:eastAsia="es-ES"/>
        </w:rPr>
        <w:t xml:space="preserve">¡Vive tu primera experiencia en Banca Comercial! </w:t>
      </w:r>
    </w:p>
    <w:p w:rsidR="001D7BC8" w:rsidRPr="009B10AE" w:rsidRDefault="009B10AE" w:rsidP="001D7BC8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¿Estás buscando tener unas primeras p</w:t>
      </w:r>
      <w:r w:rsidR="001D7B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rácticas en un entorno innovador y transformador</w:t>
      </w:r>
      <w:r w:rsidRPr="00FD1C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? ¿Crees que tú perfil tiene mucho que ofrec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er? Si es así, BBVA es tu sitio. ¡Conoce nuestra beca en Banca Comercial!</w:t>
      </w:r>
    </w:p>
    <w:p w:rsidR="00AB5CD4" w:rsidRPr="001D7BC8" w:rsidRDefault="00AB5CD4" w:rsidP="001D7BC8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4F81BD" w:themeColor="accent1"/>
          <w:szCs w:val="24"/>
          <w:lang w:eastAsia="es-ES"/>
        </w:rPr>
      </w:pPr>
      <w:r w:rsidRPr="001D7BC8">
        <w:rPr>
          <w:rFonts w:ascii="Times New Roman" w:eastAsia="Times New Roman" w:hAnsi="Times New Roman" w:cs="Times New Roman"/>
          <w:color w:val="4F81BD" w:themeColor="accent1"/>
          <w:sz w:val="32"/>
          <w:szCs w:val="33"/>
          <w:lang w:eastAsia="es-ES"/>
        </w:rPr>
        <w:t>Nuestra compañía</w:t>
      </w:r>
    </w:p>
    <w:p w:rsidR="00AB5CD4" w:rsidRPr="00777010" w:rsidRDefault="00AB5CD4" w:rsidP="001D7BC8">
      <w:pPr>
        <w:spacing w:after="280" w:line="360" w:lineRule="auto"/>
        <w:jc w:val="both"/>
        <w:rPr>
          <w:rFonts w:ascii="Times New Roman" w:eastAsia="Times New Roman" w:hAnsi="Times New Roman" w:cs="Times New Roman"/>
          <w:color w:val="4A86E8"/>
          <w:sz w:val="24"/>
          <w:szCs w:val="33"/>
          <w:lang w:eastAsia="es-ES"/>
        </w:rPr>
      </w:pPr>
      <w:r w:rsidRPr="00777010">
        <w:rPr>
          <w:rFonts w:ascii="Times New Roman" w:eastAsia="Times New Roman" w:hAnsi="Times New Roman" w:cs="Times New Roman"/>
          <w:color w:val="4A86E8"/>
          <w:sz w:val="24"/>
          <w:szCs w:val="33"/>
          <w:lang w:eastAsia="es-ES"/>
        </w:rPr>
        <w:t>Somos BBVA, una entidad financiera global con más de 73 millones de clientes, presente en 30 países. Nacimos con el espíritu de ayudar a las personas a tomar las mejores decisiones financieras para que puedan cumplir sus sueños. Este espíritu sigue hoy con nosotros y nos anima a seguir avanzando, primando la innovación y la transformación digital.</w:t>
      </w:r>
    </w:p>
    <w:p w:rsidR="00AB5CD4" w:rsidRPr="004C36A1" w:rsidRDefault="00AB5CD4" w:rsidP="001D7BC8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4A86E8"/>
          <w:sz w:val="32"/>
          <w:szCs w:val="33"/>
          <w:lang w:eastAsia="es-ES"/>
        </w:rPr>
      </w:pPr>
      <w:r w:rsidRPr="004C36A1">
        <w:rPr>
          <w:rFonts w:ascii="Times New Roman" w:eastAsia="Times New Roman" w:hAnsi="Times New Roman" w:cs="Times New Roman"/>
          <w:color w:val="4A86E8"/>
          <w:sz w:val="32"/>
          <w:szCs w:val="33"/>
          <w:lang w:eastAsia="es-ES"/>
        </w:rPr>
        <w:t>¿Qué estamos buscando?</w:t>
      </w:r>
    </w:p>
    <w:p w:rsidR="00AB5CD4" w:rsidRPr="00684E84" w:rsidRDefault="00AB5CD4" w:rsidP="001D7BC8">
      <w:pPr>
        <w:pStyle w:val="Prrafodelista"/>
        <w:numPr>
          <w:ilvl w:val="0"/>
          <w:numId w:val="1"/>
        </w:num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Estudiantes </w:t>
      </w:r>
      <w:r w:rsidR="00C53C8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cursando 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grado</w:t>
      </w:r>
      <w:r w:rsidRPr="00FD1C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684E8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universitario en</w:t>
      </w:r>
      <w:r w:rsidR="008D36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erecho, </w:t>
      </w:r>
      <w:r w:rsidRPr="00FD1C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ADE, economía,</w:t>
      </w:r>
      <w:r w:rsidR="00684E8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finanzas o grados relacionados con </w:t>
      </w:r>
      <w:r w:rsidR="00684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e</w:t>
      </w:r>
      <w:r w:rsidR="00684E84" w:rsidRPr="00684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xpe</w:t>
      </w:r>
      <w:r w:rsidR="00684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diente abierto hasta junio 2020.</w:t>
      </w:r>
    </w:p>
    <w:p w:rsidR="00684E84" w:rsidRPr="00FD1C9E" w:rsidRDefault="000104F0" w:rsidP="001D7BC8">
      <w:pPr>
        <w:pStyle w:val="Prrafodelista"/>
        <w:numPr>
          <w:ilvl w:val="0"/>
          <w:numId w:val="1"/>
        </w:num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Estudiantes que cuenten con</w:t>
      </w:r>
      <w:r w:rsidR="00684E8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 </w:t>
      </w:r>
      <w:r w:rsidR="00684E84" w:rsidRPr="00684E8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50% de los créditos superados.</w:t>
      </w:r>
    </w:p>
    <w:p w:rsidR="00AB5CD4" w:rsidRPr="00CC1BA2" w:rsidRDefault="00AB5CD4" w:rsidP="001D7BC8">
      <w:pPr>
        <w:pStyle w:val="Prrafodelista"/>
        <w:numPr>
          <w:ilvl w:val="0"/>
          <w:numId w:val="1"/>
        </w:num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FD1C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Disponibilidad para realizar prácticas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</w:t>
      </w:r>
      <w:r w:rsidRPr="00CC1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jornada </w:t>
      </w:r>
      <w:r w:rsidR="00D01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parcial de 9 a 14 horas.</w:t>
      </w:r>
    </w:p>
    <w:p w:rsidR="00684E84" w:rsidRDefault="00AB5CD4" w:rsidP="001D7BC8">
      <w:pPr>
        <w:pStyle w:val="Prrafodelista"/>
        <w:numPr>
          <w:ilvl w:val="0"/>
          <w:numId w:val="1"/>
        </w:num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9B10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Disponibilidad para realizar una beca de un mínimo de </w:t>
      </w:r>
      <w:r w:rsidRPr="009B1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6 mese</w:t>
      </w:r>
      <w:r w:rsidR="009B10AE" w:rsidRPr="009B1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s a partir de diciembre de 2019</w:t>
      </w:r>
      <w:r w:rsidR="009B1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.</w:t>
      </w:r>
    </w:p>
    <w:p w:rsidR="001D7BC8" w:rsidRPr="009B10AE" w:rsidRDefault="001D7BC8" w:rsidP="001D7BC8">
      <w:pPr>
        <w:pStyle w:val="Prrafodelista"/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AB5CD4" w:rsidRPr="004C36A1" w:rsidRDefault="00AB5CD4" w:rsidP="001D7BC8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4A86E8"/>
          <w:sz w:val="32"/>
          <w:szCs w:val="33"/>
          <w:lang w:eastAsia="es-ES"/>
        </w:rPr>
      </w:pPr>
      <w:r w:rsidRPr="004C36A1">
        <w:rPr>
          <w:rFonts w:ascii="Times New Roman" w:eastAsia="Times New Roman" w:hAnsi="Times New Roman" w:cs="Times New Roman"/>
          <w:color w:val="4A86E8"/>
          <w:sz w:val="32"/>
          <w:szCs w:val="33"/>
          <w:lang w:eastAsia="es-ES"/>
        </w:rPr>
        <w:t>Valoramos….</w:t>
      </w:r>
    </w:p>
    <w:p w:rsidR="001D7BC8" w:rsidRDefault="001D7BC8" w:rsidP="001D7BC8">
      <w:pPr>
        <w:pStyle w:val="Prrafodelista"/>
        <w:numPr>
          <w:ilvl w:val="0"/>
          <w:numId w:val="2"/>
        </w:num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Habilidades de comunicación </w:t>
      </w:r>
    </w:p>
    <w:p w:rsidR="00AB5CD4" w:rsidRPr="00CC1BA2" w:rsidRDefault="00AB5CD4" w:rsidP="001D7BC8">
      <w:pPr>
        <w:pStyle w:val="Prrafodelista"/>
        <w:numPr>
          <w:ilvl w:val="0"/>
          <w:numId w:val="2"/>
        </w:numPr>
        <w:shd w:val="clear" w:color="auto" w:fill="FFFFFF"/>
        <w:spacing w:after="160" w:line="36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  <w:r w:rsidRPr="00FD1C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Interés y buena predisposición al trabajo en equipo, así como, proactividad e iniciativa.</w:t>
      </w:r>
    </w:p>
    <w:p w:rsidR="00AB5CD4" w:rsidRDefault="00AB5CD4" w:rsidP="001D7BC8">
      <w:pPr>
        <w:pStyle w:val="Prrafodelista"/>
        <w:numPr>
          <w:ilvl w:val="0"/>
          <w:numId w:val="2"/>
        </w:num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Motivación y ganas d</w:t>
      </w:r>
      <w:r w:rsidR="00D015A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 adquirir nuevos conocimientos.</w:t>
      </w:r>
    </w:p>
    <w:p w:rsidR="001D7BC8" w:rsidRDefault="001D7BC8" w:rsidP="001D7BC8">
      <w:pPr>
        <w:pStyle w:val="Prrafodelista"/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D7BC8" w:rsidRDefault="001D7BC8" w:rsidP="001D7BC8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D7BC8" w:rsidRPr="001D7BC8" w:rsidRDefault="001D7BC8" w:rsidP="001D7BC8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9B10AE" w:rsidRPr="004C36A1" w:rsidRDefault="009B10AE" w:rsidP="001D7BC8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4A86E8"/>
          <w:sz w:val="32"/>
          <w:szCs w:val="33"/>
          <w:lang w:eastAsia="es-ES"/>
        </w:rPr>
      </w:pPr>
      <w:r w:rsidRPr="004C36A1">
        <w:rPr>
          <w:rFonts w:ascii="Times New Roman" w:eastAsia="Times New Roman" w:hAnsi="Times New Roman" w:cs="Times New Roman"/>
          <w:color w:val="4A86E8"/>
          <w:sz w:val="32"/>
          <w:szCs w:val="33"/>
          <w:lang w:eastAsia="es-ES"/>
        </w:rPr>
        <w:lastRenderedPageBreak/>
        <w:t xml:space="preserve">Funciones </w:t>
      </w:r>
    </w:p>
    <w:p w:rsidR="002F4872" w:rsidRDefault="009B10AE" w:rsidP="001D7BC8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Tendrás la oportunidad de aprender las tareas que se realizan en una oficina bancaria (operativa de caja y gestión comercial) y en conocer las características de nuestros productos financieros y la forma en la que nos relacionamos con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nuestros clientes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1D7BC8" w:rsidRDefault="009B10AE" w:rsidP="001D7BC8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Obtendrás habilidades comerciales y desarrollarás capacidades de comunicación, de emprendimiento y de trabajo en equipo, dentro de un entorno digital, transversal y abierto.</w:t>
      </w:r>
    </w:p>
    <w:p w:rsidR="002F4872" w:rsidRDefault="002F4872" w:rsidP="001D7BC8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D7BC8" w:rsidRPr="004C36A1" w:rsidRDefault="001D7BC8" w:rsidP="001D7BC8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4A86E8"/>
          <w:sz w:val="32"/>
          <w:szCs w:val="33"/>
          <w:lang w:eastAsia="es-ES"/>
        </w:rPr>
      </w:pPr>
      <w:r w:rsidRPr="004C36A1">
        <w:rPr>
          <w:rFonts w:ascii="Times New Roman" w:eastAsia="Times New Roman" w:hAnsi="Times New Roman" w:cs="Times New Roman"/>
          <w:color w:val="4A86E8"/>
          <w:sz w:val="32"/>
          <w:szCs w:val="33"/>
          <w:lang w:eastAsia="es-ES"/>
        </w:rPr>
        <w:t>Y nosotros, ¿qué ofrecemos?</w:t>
      </w:r>
    </w:p>
    <w:p w:rsidR="001D7BC8" w:rsidRPr="00FD1C9E" w:rsidRDefault="001D7BC8" w:rsidP="001D7BC8">
      <w:pPr>
        <w:pStyle w:val="Prrafodelista"/>
        <w:numPr>
          <w:ilvl w:val="0"/>
          <w:numId w:val="3"/>
        </w:num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D1C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Ayuda económica mensual.</w:t>
      </w:r>
    </w:p>
    <w:p w:rsidR="001D7BC8" w:rsidRDefault="001D7BC8" w:rsidP="001D7BC8">
      <w:pPr>
        <w:pStyle w:val="Prrafodelista"/>
        <w:numPr>
          <w:ilvl w:val="0"/>
          <w:numId w:val="3"/>
        </w:num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Formación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continua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tutorizada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1D7BC8" w:rsidRDefault="001D7BC8" w:rsidP="001D7BC8">
      <w:pPr>
        <w:pStyle w:val="Prrafodelista"/>
        <w:numPr>
          <w:ilvl w:val="0"/>
          <w:numId w:val="3"/>
        </w:num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D1C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Y una formación personalizada enfocada al desarrollo de las habilidades digitales. “Forma parte de </w:t>
      </w:r>
      <w:proofErr w:type="spellStart"/>
      <w:r w:rsidRPr="00FD1C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Liquid</w:t>
      </w:r>
      <w:proofErr w:type="spellEnd"/>
      <w:r w:rsidRPr="00FD1C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D1C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System</w:t>
      </w:r>
      <w:proofErr w:type="spellEnd"/>
      <w:r w:rsidRPr="00FD1C9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onoce lo que está por llegar”:</w:t>
      </w:r>
    </w:p>
    <w:p w:rsidR="001D7BC8" w:rsidRDefault="00CE7B54" w:rsidP="001D7BC8">
      <w:pPr>
        <w:pStyle w:val="Prrafodelista"/>
        <w:shd w:val="clear" w:color="auto" w:fill="FFFFFF"/>
        <w:spacing w:after="160" w:line="360" w:lineRule="auto"/>
        <w:jc w:val="both"/>
        <w:textAlignment w:val="baseline"/>
        <w:rPr>
          <w:rFonts w:ascii="Arial" w:hAnsi="Arial" w:cs="Arial"/>
          <w:color w:val="263238"/>
          <w:sz w:val="20"/>
          <w:szCs w:val="20"/>
        </w:rPr>
      </w:pPr>
      <w:hyperlink r:id="rId5" w:tgtFrame="_blank" w:history="1">
        <w:r w:rsidR="001D7BC8" w:rsidRPr="00D015A7">
          <w:rPr>
            <w:rStyle w:val="Hipervnculo"/>
            <w:rFonts w:ascii="Arial" w:hAnsi="Arial" w:cs="Arial"/>
            <w:color w:val="263238"/>
            <w:sz w:val="20"/>
            <w:szCs w:val="20"/>
          </w:rPr>
          <w:t>https://www.youtube.com/watch?v=rPK6rNP9XQo</w:t>
        </w:r>
      </w:hyperlink>
      <w:r w:rsidR="001D7BC8" w:rsidRPr="00D015A7">
        <w:rPr>
          <w:rFonts w:ascii="Arial" w:hAnsi="Arial" w:cs="Arial"/>
          <w:color w:val="263238"/>
          <w:sz w:val="20"/>
          <w:szCs w:val="20"/>
        </w:rPr>
        <w:t> </w:t>
      </w:r>
    </w:p>
    <w:p w:rsidR="001D7BC8" w:rsidRPr="001D7BC8" w:rsidRDefault="001D7BC8" w:rsidP="001D7BC8">
      <w:pPr>
        <w:pStyle w:val="Prrafodelista"/>
        <w:shd w:val="clear" w:color="auto" w:fill="FFFFFF"/>
        <w:spacing w:after="160" w:line="360" w:lineRule="auto"/>
        <w:jc w:val="both"/>
        <w:textAlignment w:val="baseline"/>
        <w:rPr>
          <w:rFonts w:ascii="Arial" w:hAnsi="Arial" w:cs="Arial"/>
          <w:color w:val="263238"/>
          <w:sz w:val="20"/>
          <w:szCs w:val="20"/>
        </w:rPr>
      </w:pPr>
    </w:p>
    <w:p w:rsidR="002F4872" w:rsidRPr="008E031D" w:rsidRDefault="00AB5CD4" w:rsidP="004B5DB2">
      <w:pPr>
        <w:shd w:val="clear" w:color="auto" w:fill="FFFFFF"/>
        <w:spacing w:before="120" w:after="100" w:afterAutospacing="1" w:line="360" w:lineRule="auto"/>
        <w:ind w:left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4C3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¡Aprende haciendo y Súmate a BBVA LIQUID!</w:t>
      </w:r>
    </w:p>
    <w:p w:rsidR="00AB5CD4" w:rsidRPr="00777010" w:rsidRDefault="00AB5CD4" w:rsidP="00777010">
      <w:pPr>
        <w:spacing w:after="280" w:line="360" w:lineRule="auto"/>
        <w:jc w:val="both"/>
        <w:rPr>
          <w:rFonts w:ascii="Times New Roman" w:eastAsia="Times New Roman" w:hAnsi="Times New Roman" w:cs="Times New Roman"/>
          <w:color w:val="4A86E8"/>
          <w:sz w:val="24"/>
          <w:szCs w:val="33"/>
          <w:lang w:eastAsia="es-ES"/>
        </w:rPr>
      </w:pPr>
      <w:r w:rsidRPr="00777010">
        <w:rPr>
          <w:rFonts w:ascii="Times New Roman" w:eastAsia="Times New Roman" w:hAnsi="Times New Roman" w:cs="Times New Roman"/>
          <w:color w:val="4A86E8"/>
          <w:sz w:val="24"/>
          <w:szCs w:val="33"/>
          <w:lang w:eastAsia="es-ES"/>
        </w:rPr>
        <w:t>En BBVA estamos orgullosos de ser una empresa en la que prima la diversidad e igualdad de oportunidades, independientemente del origen y condición de nuestros empleados y colaboradores.</w:t>
      </w:r>
      <w:r w:rsidR="000104F0" w:rsidRPr="00777010">
        <w:rPr>
          <w:rFonts w:ascii="Times New Roman" w:eastAsia="Times New Roman" w:hAnsi="Times New Roman" w:cs="Times New Roman"/>
          <w:color w:val="4A86E8"/>
          <w:sz w:val="24"/>
          <w:szCs w:val="33"/>
          <w:lang w:eastAsia="es-ES"/>
        </w:rPr>
        <w:t xml:space="preserve"> </w:t>
      </w:r>
      <w:r w:rsidRPr="00777010">
        <w:rPr>
          <w:rFonts w:ascii="Times New Roman" w:eastAsia="Times New Roman" w:hAnsi="Times New Roman" w:cs="Times New Roman"/>
          <w:color w:val="4A86E8"/>
          <w:sz w:val="24"/>
          <w:szCs w:val="33"/>
          <w:lang w:eastAsia="es-ES"/>
        </w:rPr>
        <w:t>La responsabilidad corporativa es inherente a nuestro modelo de negocio, impulsando la inclusión y la educación financiera y apoyando la investigación y la cultura. Formar parte de BBVA significa desarrollar tu carrera en una de las empresas más innovadoras del sector financiero.</w:t>
      </w:r>
    </w:p>
    <w:p w:rsidR="00AB5CD4" w:rsidRPr="001D7BC8" w:rsidRDefault="00AB5CD4" w:rsidP="001D7BC8">
      <w:pPr>
        <w:shd w:val="clear" w:color="auto" w:fill="FFFFFF"/>
        <w:spacing w:after="160" w:line="360" w:lineRule="auto"/>
        <w:jc w:val="both"/>
        <w:rPr>
          <w:rFonts w:ascii="Calibri" w:eastAsia="Times New Roman" w:hAnsi="Calibri" w:cs="Times New Roman"/>
          <w:color w:val="4F81BD" w:themeColor="accent1"/>
          <w:lang w:eastAsia="es-ES"/>
        </w:rPr>
      </w:pPr>
    </w:p>
    <w:p w:rsidR="00FD1C9E" w:rsidRPr="001D7BC8" w:rsidRDefault="00FD1C9E" w:rsidP="001D7BC8">
      <w:pPr>
        <w:spacing w:line="360" w:lineRule="auto"/>
        <w:jc w:val="both"/>
        <w:rPr>
          <w:color w:val="4F81BD" w:themeColor="accent1"/>
        </w:rPr>
      </w:pPr>
    </w:p>
    <w:sectPr w:rsidR="00FD1C9E" w:rsidRPr="001D7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FF1"/>
    <w:multiLevelType w:val="hybridMultilevel"/>
    <w:tmpl w:val="2FB8F3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248D"/>
    <w:multiLevelType w:val="hybridMultilevel"/>
    <w:tmpl w:val="D92C27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0411"/>
    <w:multiLevelType w:val="hybridMultilevel"/>
    <w:tmpl w:val="6D5828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9E"/>
    <w:rsid w:val="000104F0"/>
    <w:rsid w:val="00186B0B"/>
    <w:rsid w:val="001D7BC8"/>
    <w:rsid w:val="002C2A23"/>
    <w:rsid w:val="002F4872"/>
    <w:rsid w:val="00402105"/>
    <w:rsid w:val="004777D0"/>
    <w:rsid w:val="004B5DB2"/>
    <w:rsid w:val="004C36A1"/>
    <w:rsid w:val="00644D6D"/>
    <w:rsid w:val="00684E84"/>
    <w:rsid w:val="00777010"/>
    <w:rsid w:val="007A3BD0"/>
    <w:rsid w:val="008D3697"/>
    <w:rsid w:val="008E031D"/>
    <w:rsid w:val="00942A11"/>
    <w:rsid w:val="0099247F"/>
    <w:rsid w:val="009B10AE"/>
    <w:rsid w:val="00AB5CD4"/>
    <w:rsid w:val="00C53C81"/>
    <w:rsid w:val="00CE7B54"/>
    <w:rsid w:val="00CF6465"/>
    <w:rsid w:val="00D015A7"/>
    <w:rsid w:val="00D25544"/>
    <w:rsid w:val="00F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E0DF0-1A48-4BAB-A5FD-E970181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D4"/>
  </w:style>
  <w:style w:type="paragraph" w:styleId="Ttulo1">
    <w:name w:val="heading 1"/>
    <w:basedOn w:val="Normal"/>
    <w:link w:val="Ttulo1Car"/>
    <w:uiPriority w:val="9"/>
    <w:qFormat/>
    <w:rsid w:val="00CF6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C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031D"/>
    <w:rPr>
      <w:b/>
      <w:bCs/>
    </w:rPr>
  </w:style>
  <w:style w:type="paragraph" w:styleId="Puesto">
    <w:name w:val="Title"/>
    <w:basedOn w:val="Normal"/>
    <w:next w:val="Normal"/>
    <w:link w:val="PuestoCar"/>
    <w:uiPriority w:val="10"/>
    <w:qFormat/>
    <w:rsid w:val="00CF64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F6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F64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01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PK6rNP9X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ARTILLO SANCHEZ ,ANA</dc:creator>
  <cp:lastModifiedBy>LIZARAZU GONZALEZ ,MAITE</cp:lastModifiedBy>
  <cp:revision>2</cp:revision>
  <dcterms:created xsi:type="dcterms:W3CDTF">2019-07-19T11:45:00Z</dcterms:created>
  <dcterms:modified xsi:type="dcterms:W3CDTF">2019-07-19T11:45:00Z</dcterms:modified>
</cp:coreProperties>
</file>